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D5" w:rsidRDefault="00DB67D5" w:rsidP="00DB67D5">
      <w:pPr>
        <w:pStyle w:val="Ttulo1"/>
        <w:jc w:val="center"/>
        <w:rPr>
          <w:rFonts w:asciiTheme="minorHAnsi" w:hAnsiTheme="minorHAnsi" w:cs="Tahoma"/>
          <w:i w:val="0"/>
          <w:sz w:val="32"/>
          <w:szCs w:val="24"/>
        </w:rPr>
      </w:pPr>
    </w:p>
    <w:p w:rsidR="00DB67D5" w:rsidRPr="00DB67D5" w:rsidRDefault="00DB67D5" w:rsidP="00DB67D5">
      <w:pPr>
        <w:pStyle w:val="Ttulo1"/>
        <w:jc w:val="center"/>
        <w:rPr>
          <w:rFonts w:asciiTheme="minorHAnsi" w:hAnsiTheme="minorHAnsi" w:cs="Tahoma"/>
          <w:i w:val="0"/>
          <w:sz w:val="32"/>
          <w:szCs w:val="24"/>
        </w:rPr>
      </w:pPr>
      <w:r w:rsidRPr="00DB67D5">
        <w:rPr>
          <w:rFonts w:asciiTheme="minorHAnsi" w:hAnsiTheme="minorHAnsi" w:cs="Tahoma"/>
          <w:i w:val="0"/>
          <w:sz w:val="32"/>
          <w:szCs w:val="24"/>
        </w:rPr>
        <w:t>CONTRATO DE LOCAÇÃO POR TEMPORADA</w:t>
      </w:r>
    </w:p>
    <w:p w:rsidR="00DB67D5" w:rsidRDefault="00DB67D5" w:rsidP="00DB67D5">
      <w:pPr>
        <w:jc w:val="center"/>
        <w:rPr>
          <w:rFonts w:asciiTheme="minorHAnsi" w:hAnsiTheme="minorHAnsi" w:cs="Tahoma"/>
          <w:sz w:val="24"/>
          <w:szCs w:val="24"/>
        </w:rPr>
      </w:pPr>
      <w:r w:rsidRPr="00DB67D5">
        <w:rPr>
          <w:rFonts w:asciiTheme="minorHAnsi" w:hAnsiTheme="minorHAnsi" w:cs="Tahoma"/>
          <w:sz w:val="24"/>
          <w:szCs w:val="24"/>
        </w:rPr>
        <w:t>(Regido pelo Art. 48 e segs. da lei 8.245/91)</w:t>
      </w:r>
    </w:p>
    <w:p w:rsidR="00DB67D5" w:rsidRPr="00DB67D5" w:rsidRDefault="00DB67D5" w:rsidP="00DB67D5">
      <w:pPr>
        <w:jc w:val="center"/>
        <w:rPr>
          <w:rFonts w:asciiTheme="minorHAnsi" w:hAnsiTheme="minorHAnsi" w:cs="Tahoma"/>
          <w:sz w:val="24"/>
          <w:szCs w:val="24"/>
        </w:rPr>
      </w:pPr>
    </w:p>
    <w:p w:rsidR="00DB67D5" w:rsidRPr="00DB67D5" w:rsidRDefault="00DB67D5" w:rsidP="00DB67D5">
      <w:pPr>
        <w:jc w:val="both"/>
        <w:rPr>
          <w:rFonts w:asciiTheme="minorHAnsi" w:hAnsiTheme="minorHAnsi" w:cs="Tahoma"/>
          <w:b/>
          <w:sz w:val="24"/>
          <w:szCs w:val="24"/>
        </w:rPr>
      </w:pPr>
      <w:r w:rsidRPr="00DB67D5">
        <w:rPr>
          <w:rFonts w:asciiTheme="minorHAnsi" w:hAnsiTheme="minorHAnsi" w:cs="Tahoma"/>
          <w:b/>
          <w:sz w:val="24"/>
          <w:szCs w:val="24"/>
        </w:rPr>
        <w:t>DAS PARTES</w:t>
      </w:r>
    </w:p>
    <w:p w:rsidR="00DB67D5" w:rsidRPr="00DB67D5" w:rsidRDefault="00DB67D5" w:rsidP="00DB67D5">
      <w:pPr>
        <w:jc w:val="both"/>
        <w:rPr>
          <w:rFonts w:asciiTheme="minorHAnsi" w:hAnsiTheme="minorHAnsi" w:cs="Tahoma"/>
          <w:sz w:val="24"/>
          <w:szCs w:val="24"/>
        </w:rPr>
      </w:pPr>
    </w:p>
    <w:p w:rsidR="00DB67D5" w:rsidRPr="00DB67D5" w:rsidRDefault="00DB67D5" w:rsidP="00DB67D5">
      <w:pPr>
        <w:jc w:val="both"/>
        <w:rPr>
          <w:rFonts w:asciiTheme="minorHAnsi" w:hAnsiTheme="minorHAnsi" w:cs="Tahoma"/>
          <w:sz w:val="24"/>
          <w:szCs w:val="24"/>
        </w:rPr>
      </w:pPr>
      <w:r w:rsidRPr="00DB67D5">
        <w:rPr>
          <w:rFonts w:asciiTheme="minorHAnsi" w:hAnsiTheme="minorHAnsi" w:cs="Tahoma"/>
          <w:sz w:val="24"/>
          <w:szCs w:val="24"/>
        </w:rPr>
        <w:t xml:space="preserve">Entre as partes, na qualidade de </w:t>
      </w:r>
      <w:r w:rsidRPr="00DB67D5">
        <w:rPr>
          <w:rFonts w:asciiTheme="minorHAnsi" w:hAnsiTheme="minorHAnsi" w:cs="Tahoma"/>
          <w:b/>
          <w:sz w:val="24"/>
          <w:szCs w:val="24"/>
        </w:rPr>
        <w:t>LOCADOR,</w:t>
      </w:r>
      <w:r w:rsidRPr="00DB67D5">
        <w:rPr>
          <w:rFonts w:asciiTheme="minorHAnsi" w:hAnsiTheme="minorHAnsi" w:cs="Tahoma"/>
          <w:sz w:val="24"/>
          <w:szCs w:val="24"/>
        </w:rPr>
        <w:t xml:space="preserve"> .(nome do proprietário do imóvel), devidamente representado pela ........., com endereço à ..........., e na qualidade de </w:t>
      </w:r>
      <w:r w:rsidRPr="00DB67D5">
        <w:rPr>
          <w:rFonts w:asciiTheme="minorHAnsi" w:hAnsiTheme="minorHAnsi" w:cs="Tahoma"/>
          <w:b/>
          <w:sz w:val="24"/>
          <w:szCs w:val="24"/>
        </w:rPr>
        <w:t>LOCATÁRIA</w:t>
      </w:r>
      <w:r w:rsidRPr="00DB67D5">
        <w:rPr>
          <w:rFonts w:asciiTheme="minorHAnsi" w:hAnsiTheme="minorHAnsi" w:cs="Tahoma"/>
          <w:sz w:val="24"/>
          <w:szCs w:val="24"/>
        </w:rPr>
        <w:t>, ......................., representada por seu ......... (nome, nacionalidade, RG, CPF, etc.), tem justos e contratados a locação imobiliária com as seguintes cláusulas:</w:t>
      </w:r>
    </w:p>
    <w:p w:rsidR="00DB67D5" w:rsidRPr="00DB67D5" w:rsidRDefault="00DB67D5" w:rsidP="00DB67D5">
      <w:pPr>
        <w:jc w:val="both"/>
        <w:rPr>
          <w:rFonts w:asciiTheme="minorHAnsi" w:hAnsiTheme="minorHAnsi" w:cs="Tahoma"/>
          <w:sz w:val="24"/>
          <w:szCs w:val="24"/>
        </w:rPr>
      </w:pPr>
    </w:p>
    <w:p w:rsidR="00DB67D5" w:rsidRPr="00DB67D5" w:rsidRDefault="00DB67D5" w:rsidP="00DB67D5">
      <w:pPr>
        <w:jc w:val="both"/>
        <w:rPr>
          <w:rFonts w:asciiTheme="minorHAnsi" w:hAnsiTheme="minorHAnsi" w:cs="Tahoma"/>
          <w:b/>
          <w:sz w:val="24"/>
          <w:szCs w:val="24"/>
        </w:rPr>
      </w:pPr>
      <w:r w:rsidRPr="00DB67D5">
        <w:rPr>
          <w:rFonts w:asciiTheme="minorHAnsi" w:hAnsiTheme="minorHAnsi" w:cs="Tahoma"/>
          <w:b/>
          <w:sz w:val="24"/>
          <w:szCs w:val="24"/>
        </w:rPr>
        <w:t xml:space="preserve">PRIMEIRA – DAS CONDIÇÕES DO IMÓVEL </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 xml:space="preserve">O imóvel objeto da locação é um ....... , que a locatária confessa receber em ótimas condições de higiene, limpeza e funcionamento das instalações hidráulicas, sanitárias e elétricas e de todos os acessórios incorporados ao imóvel, tais como: piso, janelas, portas, trincos, maçanetas, fechaduras, vidraças, etc., tudo em perfeito estado de conservação e se obriga a devolvê-lo nesse mesmo estado, ao final da locação sem direito a indenização ou retenção do imóvel por qualquer benfeitoria, ainda que necessária. Que recebe o imóvel inspecionado antes de assinar este contrato para fins de direito obrigacionais. Não será permitido a Locatária fazer modificações ou reformas nas instalações do imóvel contratado. </w:t>
      </w: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locador pode, nesta oportunidade, fazer ressalva que será inserta ao final do contrato, antes das assinaturas, quanto ao que ora é declarado. Presume-se que é absolutamente verdadeiro e constante desta Cláusula, se não houver ressalva, valendo a mesma para fins de direitos e obrigações previsto no Código Civil Brasileiro.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 xml:space="preserve">SEGUNDA – DA FINALIDADE DA LOCAÇÃO </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imóvel locado destina-se exclusivamente ao uso RESIDENCIAL TEMPORÁRIO, sendo proibido o(a) locador(a) sublocá-lo, cedê-lo ou emprestá-lo no todo ou em parte, seja a que título for. Se, entretanto, a Locatária notificar o(a) Locador(a), da ocorrência de uma das hipóteses previstas nesta Cláusula, fica desde já ciente de que seu silêncio ou inércia, não traduzida em consentimento tácito. Também, não lhe é permitido fazer quaisquer instalações, adaptações, benfeitorias ou obras sem autorização expressa do Locador. Estas uma vez permitidas e executadas aderirão desde logo ao imóvel, não fazendo jus a Locatária a qualquer indenização;</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TERCEIRA – PRAZO DA LOCAÇÃO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prazo da locação é de (n.º de dias – máximo de 90 dias), começando em ..... e terminando em ......., quando a Locatária se compromete a devolver o imóvel nas condições que recebeu, em perfeita condições de uso, independente de qualquer aviso judicial ou extrajudicial, ficando de logo notificado(a).</w:t>
      </w: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b/>
          <w:sz w:val="24"/>
          <w:szCs w:val="24"/>
        </w:rPr>
        <w:t>*Obs.: Art. 48 da Lei 8.245/91: “... prazo não superior a noventa dias....”</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 xml:space="preserve">QUARTA – DO VALOR DO ALUGUEL </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Aluguel mensal convencionado é de R$ ........, que serão pagos antecipados na sede da Administradora, ou outro local por ela indicado.</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*Obs.: Pode ser exigido qualquer garantia prevista no Art. 37 da Lei 8.245/91 (fiança, caução, seguro fiança.....)</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 xml:space="preserve">QUINTA – DA CONSERVAÇÃO DO IMÓVEL </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Os danos causados ao imóvel ou seus móveis, equipamentos e utensílios serão cobertos pela caução dada pelo(a) Locatário(a) para cobrir tais despesas. No caso da caução não poder cobrir estas despesas, o Locador cobrará do(a) Locatário(a) a diferença.</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b/>
          <w:sz w:val="24"/>
          <w:szCs w:val="24"/>
        </w:rPr>
        <w:t>*Obs.: Parágrafo único do Art. 48 da Lei 8.245/91 diz para constar a descrição dos móveis e utensílios, bem como o estado em que se encontram.</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SEXTA – CAUÇÃO</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O(A) Locatário(a) deixará na Administradora uma caução no valor de R$ ......, para pagar eventuais despesas previstas na cláusula anterior.</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SÉTIMA – DO PAGAMENTO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pagamento será feito no ato da assinatura do presente contrato, na sede do Locador, no horário de expediente;</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OITAVA – DA ISENÇÃO DE RESPONSABILIDADE</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Locador não se responsabilizará por objetos ou utensílios deixados ou colocados pelo Locatário dentro do imóvel locado.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NONA – DA DEVOLUÇÃO DO IMÓVEL</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imóvel deve ser devolvido pelo Locatário limpo sob pena de pagar uma taxa de limpeza no valor de R$(taxa da faxina).</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 xml:space="preserve">DÉCIMA – DO HORÁRIO DE EXPEDIENTE </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horário de expediente do escritório do Locador é de segunda-feira à sexta-feira das 08:00 às 12:00 e das 14:00 às 17:00.</w:t>
      </w:r>
    </w:p>
    <w:p w:rsidR="00DB67D5" w:rsidRPr="00DB67D5" w:rsidRDefault="00DB67D5" w:rsidP="00DB67D5">
      <w:pPr>
        <w:pStyle w:val="Corpodetexto"/>
        <w:rPr>
          <w:rFonts w:asciiTheme="minorHAnsi" w:hAnsiTheme="minorHAnsi" w:cs="Tahoma"/>
          <w:b/>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DÉCIMA PRIMEIRA – DA ENTREGA DAS CHAVES</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A entrega das chaves, tanto no início quanto no término deste Contrato, deverá ser feita no horário comercial especificado na cláusula anterior. Fora deste horário, o Locatário efetuará o pagamento de uma taxa de R$ (valor da taxa);</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b/>
          <w:sz w:val="24"/>
          <w:szCs w:val="24"/>
        </w:rPr>
        <w:t>DÉCIMA SEGUNDA – DAS MULTAS E PENALIDADES</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A toda dívida resultante deste contrato será cobrada multa de 10%(dez por cento), juros de 1%(um por cento) ao mês e mais 20%(vinte por cento) a título de honorários advocatícios, independente do ajuizamento da ação;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b/>
          <w:sz w:val="24"/>
          <w:szCs w:val="24"/>
        </w:rPr>
        <w:t>DÉCIMA TERCEIRA – DO LOCAL</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Todo e qualquer assunto referente à presente locação, bem como acertos e pagamento, devem ser tratados no escritório do Locador, especificado no preâmbulo deste Contrato;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 xml:space="preserve">DÉCIMA QUARTA – DA CONVENÇÃO E REGIMENTO INTERNO </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O Locatário respeitará as normas contidas na Convenção e no Regimento Interno do Edifício (quando houver). Ocorrendo o descumprimento de tais normas o Locatário sujeitar-se-á as cominações legais previstas</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b/>
          <w:sz w:val="24"/>
          <w:szCs w:val="24"/>
        </w:rPr>
      </w:pPr>
      <w:r w:rsidRPr="00DB67D5">
        <w:rPr>
          <w:rFonts w:asciiTheme="minorHAnsi" w:hAnsiTheme="minorHAnsi" w:cs="Tahoma"/>
          <w:b/>
          <w:sz w:val="24"/>
          <w:szCs w:val="24"/>
        </w:rPr>
        <w:t>DÉCIMA QUINTA – DO FORO</w:t>
      </w:r>
    </w:p>
    <w:p w:rsidR="00DB67D5" w:rsidRPr="00DB67D5" w:rsidRDefault="00DB67D5" w:rsidP="00DB67D5">
      <w:pPr>
        <w:pStyle w:val="Corpodetexto"/>
        <w:rPr>
          <w:rFonts w:asciiTheme="minorHAnsi" w:hAnsiTheme="minorHAnsi" w:cs="Tahoma"/>
          <w:sz w:val="24"/>
          <w:szCs w:val="24"/>
        </w:rPr>
      </w:pPr>
    </w:p>
    <w:p w:rsidR="00DB67D5" w:rsidRP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Para dirimir quaisquer possíveis dúvidas ou controvérsias oriundas do presente contrato, as partes elegem o foro da cidade de Fortaleza, renunciando qualquer outro por mais privilegiado que o seja.</w:t>
      </w:r>
    </w:p>
    <w:p w:rsidR="00DB67D5" w:rsidRPr="00DB67D5" w:rsidRDefault="00DB67D5" w:rsidP="00DB67D5">
      <w:pPr>
        <w:pStyle w:val="Corpodetexto"/>
        <w:rPr>
          <w:rFonts w:asciiTheme="minorHAnsi" w:hAnsiTheme="minorHAnsi" w:cs="Tahoma"/>
          <w:b/>
          <w:sz w:val="24"/>
          <w:szCs w:val="24"/>
        </w:rPr>
      </w:pPr>
    </w:p>
    <w:p w:rsidR="00DB67D5" w:rsidRDefault="00DB67D5" w:rsidP="00DB67D5">
      <w:pPr>
        <w:pStyle w:val="Corpodetexto"/>
        <w:rPr>
          <w:rFonts w:asciiTheme="minorHAnsi" w:hAnsiTheme="minorHAnsi" w:cs="Tahoma"/>
          <w:sz w:val="24"/>
          <w:szCs w:val="24"/>
        </w:rPr>
      </w:pPr>
      <w:r w:rsidRPr="00DB67D5">
        <w:rPr>
          <w:rFonts w:asciiTheme="minorHAnsi" w:hAnsiTheme="minorHAnsi" w:cs="Tahoma"/>
          <w:sz w:val="24"/>
          <w:szCs w:val="24"/>
        </w:rPr>
        <w:t>E por estarem assim contratados assinam o presente em 2 (duas) vias de igual teor e forma.</w:t>
      </w:r>
    </w:p>
    <w:p w:rsidR="00DB67D5" w:rsidRDefault="00DB67D5" w:rsidP="00DB67D5">
      <w:pPr>
        <w:pStyle w:val="Corpodetexto"/>
        <w:rPr>
          <w:rFonts w:asciiTheme="minorHAnsi" w:hAnsiTheme="minorHAnsi" w:cs="Tahoma"/>
          <w:sz w:val="24"/>
          <w:szCs w:val="24"/>
        </w:rPr>
      </w:pPr>
    </w:p>
    <w:p w:rsidR="00DB67D5" w:rsidRDefault="00DB67D5" w:rsidP="00DB67D5">
      <w:pPr>
        <w:pStyle w:val="Corpodetexto"/>
        <w:rPr>
          <w:rFonts w:asciiTheme="minorHAnsi" w:hAnsiTheme="minorHAnsi" w:cs="Tahoma"/>
          <w:sz w:val="24"/>
          <w:szCs w:val="24"/>
        </w:rPr>
      </w:pPr>
      <w:bookmarkStart w:id="0" w:name="_GoBack"/>
      <w:bookmarkEnd w:id="0"/>
    </w:p>
    <w:p w:rsidR="00DB67D5" w:rsidRDefault="00DB67D5" w:rsidP="00DB67D5">
      <w:pPr>
        <w:pStyle w:val="Corpodetexto"/>
        <w:rPr>
          <w:rFonts w:asciiTheme="minorHAnsi" w:hAnsiTheme="minorHAnsi" w:cs="Tahoma"/>
          <w:sz w:val="24"/>
          <w:szCs w:val="24"/>
        </w:rPr>
      </w:pPr>
    </w:p>
    <w:p w:rsidR="00DB67D5" w:rsidRPr="00120AC1" w:rsidRDefault="00DB67D5" w:rsidP="00DB67D5">
      <w:pPr>
        <w:ind w:left="-284" w:right="-516"/>
        <w:jc w:val="both"/>
        <w:rPr>
          <w:rFonts w:asciiTheme="minorHAnsi" w:hAnsiTheme="minorHAnsi" w:cs="Tahoma"/>
          <w:sz w:val="24"/>
          <w:szCs w:val="24"/>
        </w:rPr>
      </w:pPr>
      <w:r>
        <w:rPr>
          <w:rFonts w:asciiTheme="minorHAnsi" w:hAnsiTheme="minorHAnsi" w:cs="Arial"/>
          <w:sz w:val="24"/>
          <w:szCs w:val="24"/>
        </w:rPr>
        <w:t>CIDADE</w:t>
      </w:r>
      <w:r w:rsidRPr="00585791">
        <w:rPr>
          <w:rFonts w:asciiTheme="minorHAnsi" w:hAnsiTheme="minorHAnsi" w:cs="Arial"/>
          <w:sz w:val="24"/>
          <w:szCs w:val="24"/>
        </w:rPr>
        <w:t>-</w:t>
      </w:r>
      <w:r>
        <w:rPr>
          <w:rFonts w:asciiTheme="minorHAnsi" w:hAnsiTheme="minorHAnsi" w:cs="Arial"/>
          <w:sz w:val="24"/>
          <w:szCs w:val="24"/>
        </w:rPr>
        <w:t>UF</w:t>
      </w:r>
      <w:r w:rsidRPr="00585791">
        <w:rPr>
          <w:rFonts w:asciiTheme="minorHAnsi" w:hAnsiTheme="minorHAnsi" w:cs="Arial"/>
          <w:sz w:val="24"/>
          <w:szCs w:val="24"/>
        </w:rPr>
        <w:t xml:space="preserve">, </w:t>
      </w:r>
      <w:r>
        <w:rPr>
          <w:rFonts w:asciiTheme="minorHAnsi" w:hAnsiTheme="minorHAnsi" w:cs="Arial"/>
          <w:sz w:val="24"/>
          <w:szCs w:val="24"/>
        </w:rPr>
        <w:t>__ de_________ de</w:t>
      </w:r>
      <w:r w:rsidRPr="00585791">
        <w:rPr>
          <w:rFonts w:asciiTheme="minorHAnsi" w:hAnsiTheme="minorHAnsi" w:cs="Arial"/>
          <w:sz w:val="24"/>
          <w:szCs w:val="24"/>
        </w:rPr>
        <w:t>201_</w:t>
      </w:r>
    </w:p>
    <w:p w:rsidR="00DB67D5" w:rsidRDefault="00DB67D5" w:rsidP="00DB67D5">
      <w:pPr>
        <w:ind w:left="-284" w:right="-516"/>
        <w:jc w:val="both"/>
        <w:rPr>
          <w:rFonts w:asciiTheme="minorHAnsi" w:hAnsiTheme="minorHAnsi" w:cs="Tahoma"/>
          <w:sz w:val="24"/>
          <w:szCs w:val="24"/>
        </w:rPr>
      </w:pPr>
    </w:p>
    <w:p w:rsidR="00DB67D5" w:rsidRDefault="00DB67D5" w:rsidP="00DB67D5">
      <w:pPr>
        <w:ind w:left="-284" w:right="-516"/>
        <w:jc w:val="both"/>
        <w:rPr>
          <w:rFonts w:asciiTheme="minorHAnsi" w:hAnsiTheme="minorHAnsi" w:cs="Tahoma"/>
          <w:sz w:val="24"/>
          <w:szCs w:val="24"/>
        </w:rPr>
        <w:sectPr w:rsidR="00DB67D5" w:rsidSect="00E9200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340" w:footer="170" w:gutter="0"/>
          <w:cols w:space="708"/>
          <w:docGrid w:linePitch="360"/>
        </w:sectPr>
      </w:pPr>
    </w:p>
    <w:p w:rsidR="00DB67D5" w:rsidRDefault="00DB67D5" w:rsidP="00DB67D5">
      <w:pPr>
        <w:ind w:left="-284" w:right="-516"/>
        <w:jc w:val="both"/>
        <w:rPr>
          <w:rFonts w:asciiTheme="minorHAnsi" w:hAnsiTheme="minorHAnsi" w:cs="Tahoma"/>
          <w:sz w:val="24"/>
          <w:szCs w:val="24"/>
        </w:rPr>
      </w:pPr>
    </w:p>
    <w:p w:rsidR="00DB67D5" w:rsidRDefault="00DB67D5" w:rsidP="00DB67D5">
      <w:pPr>
        <w:ind w:left="-284" w:right="-516"/>
        <w:jc w:val="both"/>
        <w:rPr>
          <w:rFonts w:asciiTheme="minorHAnsi" w:hAnsiTheme="minorHAnsi" w:cs="Tahoma"/>
          <w:sz w:val="24"/>
          <w:szCs w:val="24"/>
        </w:rPr>
      </w:pPr>
    </w:p>
    <w:p w:rsidR="00DB67D5" w:rsidRDefault="00DB67D5" w:rsidP="00DB67D5">
      <w:pPr>
        <w:ind w:left="-284" w:right="-516"/>
        <w:jc w:val="both"/>
        <w:rPr>
          <w:rFonts w:asciiTheme="minorHAnsi" w:hAnsiTheme="minorHAnsi" w:cs="Tahoma"/>
          <w:sz w:val="24"/>
          <w:szCs w:val="24"/>
        </w:rPr>
        <w:sectPr w:rsidR="00DB67D5" w:rsidSect="00120AC1">
          <w:type w:val="continuous"/>
          <w:pgSz w:w="11906" w:h="16838"/>
          <w:pgMar w:top="1417" w:right="1701" w:bottom="1417" w:left="1701" w:header="340" w:footer="170" w:gutter="0"/>
          <w:cols w:space="708"/>
          <w:docGrid w:linePitch="360"/>
        </w:sectPr>
      </w:pPr>
    </w:p>
    <w:p w:rsidR="00DB67D5" w:rsidRDefault="00DB67D5" w:rsidP="00DB67D5">
      <w:pPr>
        <w:rPr>
          <w:rFonts w:asciiTheme="minorHAnsi" w:hAnsiTheme="minorHAnsi"/>
          <w:sz w:val="24"/>
          <w:szCs w:val="24"/>
        </w:rPr>
        <w:sectPr w:rsidR="00DB67D5" w:rsidSect="00120AC1">
          <w:type w:val="continuous"/>
          <w:pgSz w:w="11906" w:h="16838"/>
          <w:pgMar w:top="1417" w:right="1701" w:bottom="1417" w:left="1701" w:header="340" w:footer="170" w:gutter="0"/>
          <w:cols w:space="708"/>
          <w:docGrid w:linePitch="360"/>
        </w:sectPr>
      </w:pPr>
      <w:r w:rsidRPr="00FF6E2F">
        <w:rPr>
          <w:rFonts w:asciiTheme="minorHAnsi" w:hAnsiTheme="minorHAnsi"/>
          <w:sz w:val="24"/>
          <w:szCs w:val="24"/>
        </w:rPr>
        <w:lastRenderedPageBreak/>
        <w:t>________________________________________________________</w:t>
      </w:r>
      <w:r w:rsidRPr="00FF6E2F">
        <w:rPr>
          <w:rFonts w:asciiTheme="minorHAnsi" w:hAnsiTheme="minorHAnsi"/>
          <w:sz w:val="24"/>
          <w:szCs w:val="24"/>
        </w:rPr>
        <w:br/>
      </w:r>
    </w:p>
    <w:p w:rsidR="00DB67D5" w:rsidRDefault="00DB67D5" w:rsidP="00DB67D5">
      <w:pPr>
        <w:rPr>
          <w:rFonts w:asciiTheme="minorHAnsi" w:hAnsiTheme="minorHAnsi"/>
          <w:sz w:val="24"/>
          <w:szCs w:val="24"/>
        </w:rPr>
      </w:pPr>
      <w:r>
        <w:rPr>
          <w:rFonts w:asciiTheme="minorHAnsi" w:hAnsiTheme="minorHAnsi"/>
          <w:sz w:val="24"/>
          <w:szCs w:val="24"/>
        </w:rPr>
        <w:lastRenderedPageBreak/>
        <w:t>Locador (a)                                                         Locatário (a)</w:t>
      </w:r>
    </w:p>
    <w:p w:rsidR="00DB67D5" w:rsidRDefault="00DB67D5" w:rsidP="00DB67D5">
      <w:pPr>
        <w:rPr>
          <w:rFonts w:asciiTheme="minorHAnsi" w:hAnsiTheme="minorHAnsi"/>
          <w:sz w:val="24"/>
          <w:szCs w:val="24"/>
        </w:rPr>
      </w:pPr>
    </w:p>
    <w:p w:rsidR="00DB67D5" w:rsidRDefault="00DB67D5" w:rsidP="00DB67D5">
      <w:pPr>
        <w:rPr>
          <w:rFonts w:asciiTheme="minorHAnsi" w:hAnsiTheme="minorHAnsi"/>
          <w:sz w:val="24"/>
          <w:szCs w:val="24"/>
        </w:rPr>
      </w:pPr>
    </w:p>
    <w:p w:rsidR="00DB67D5" w:rsidRDefault="00DB67D5" w:rsidP="00DB67D5">
      <w:pPr>
        <w:rPr>
          <w:rFonts w:asciiTheme="minorHAnsi" w:hAnsiTheme="minorHAnsi"/>
          <w:sz w:val="24"/>
          <w:szCs w:val="24"/>
        </w:rPr>
        <w:sectPr w:rsidR="00DB67D5" w:rsidSect="00120AC1">
          <w:type w:val="continuous"/>
          <w:pgSz w:w="11906" w:h="16838"/>
          <w:pgMar w:top="1417" w:right="1701" w:bottom="1417" w:left="1701" w:header="340" w:footer="170" w:gutter="0"/>
          <w:cols w:space="708"/>
          <w:docGrid w:linePitch="360"/>
        </w:sectPr>
      </w:pPr>
      <w:r w:rsidRPr="00FF6E2F">
        <w:rPr>
          <w:rFonts w:asciiTheme="minorHAnsi" w:hAnsiTheme="minorHAnsi"/>
          <w:sz w:val="24"/>
          <w:szCs w:val="24"/>
        </w:rPr>
        <w:t>________________________________________________________</w:t>
      </w:r>
      <w:r w:rsidRPr="00FF6E2F">
        <w:rPr>
          <w:rFonts w:asciiTheme="minorHAnsi" w:hAnsiTheme="minorHAnsi"/>
          <w:sz w:val="24"/>
          <w:szCs w:val="24"/>
        </w:rPr>
        <w:br/>
      </w:r>
    </w:p>
    <w:p w:rsidR="00DB67D5" w:rsidRPr="00DB67D5" w:rsidRDefault="00DB67D5" w:rsidP="00DB67D5">
      <w:pPr>
        <w:rPr>
          <w:rFonts w:asciiTheme="minorHAnsi" w:hAnsiTheme="minorHAnsi" w:cs="Tahoma"/>
          <w:sz w:val="24"/>
          <w:szCs w:val="24"/>
        </w:rPr>
      </w:pPr>
      <w:r>
        <w:rPr>
          <w:rFonts w:asciiTheme="minorHAnsi" w:hAnsiTheme="minorHAnsi"/>
          <w:sz w:val="24"/>
          <w:szCs w:val="24"/>
        </w:rPr>
        <w:lastRenderedPageBreak/>
        <w:t>Testemunha 1                                                  Testemunha 2</w:t>
      </w:r>
    </w:p>
    <w:sectPr w:rsidR="00DB67D5" w:rsidRPr="00DB67D5" w:rsidSect="00DB67D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701" w:bottom="1417" w:left="1701"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AF1" w:rsidRDefault="00C01AF1" w:rsidP="00FE7201">
      <w:r>
        <w:separator/>
      </w:r>
    </w:p>
  </w:endnote>
  <w:endnote w:type="continuationSeparator" w:id="1">
    <w:p w:rsidR="00C01AF1" w:rsidRDefault="00C01AF1" w:rsidP="00FE7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D5" w:rsidRDefault="00DB67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DF" w:rsidRDefault="005E15DF" w:rsidP="005E15DF">
    <w:pPr>
      <w:pStyle w:val="Rodap"/>
      <w:jc w:val="center"/>
      <w:rPr>
        <w:rFonts w:asciiTheme="minorHAnsi" w:hAnsiTheme="minorHAnsi"/>
        <w:color w:val="A6A6A6" w:themeColor="background1" w:themeShade="A6"/>
      </w:rPr>
    </w:pPr>
    <w:r>
      <w:rPr>
        <w:rFonts w:asciiTheme="minorHAnsi" w:hAnsiTheme="minorHAnsi"/>
        <w:color w:val="A6A6A6" w:themeColor="background1" w:themeShade="A6"/>
      </w:rPr>
      <w:t xml:space="preserve">Rua São Pedro, 397 -  São Gonçalo </w:t>
    </w:r>
  </w:p>
  <w:p w:rsidR="005E15DF" w:rsidRDefault="005E15DF" w:rsidP="005E15DF">
    <w:pPr>
      <w:pStyle w:val="Rodap"/>
      <w:jc w:val="center"/>
      <w:rPr>
        <w:rFonts w:asciiTheme="minorHAnsi" w:hAnsiTheme="minorHAnsi"/>
        <w:color w:val="A6A6A6" w:themeColor="background1" w:themeShade="A6"/>
      </w:rPr>
    </w:pPr>
    <w:hyperlink r:id="rId1" w:history="1">
      <w:r>
        <w:rPr>
          <w:rStyle w:val="Hyperlink"/>
          <w:rFonts w:asciiTheme="minorHAnsi" w:hAnsiTheme="minorHAnsi"/>
        </w:rPr>
        <w:t>WWW.linbriel.com.br</w:t>
      </w:r>
    </w:hyperlink>
  </w:p>
  <w:p w:rsidR="005E15DF" w:rsidRDefault="005E15DF" w:rsidP="005E15DF">
    <w:pPr>
      <w:pStyle w:val="Rodap"/>
      <w:jc w:val="center"/>
      <w:rPr>
        <w:rFonts w:asciiTheme="minorHAnsi" w:hAnsiTheme="minorHAnsi"/>
        <w:color w:val="A6A6A6" w:themeColor="background1" w:themeShade="A6"/>
      </w:rPr>
    </w:pPr>
    <w:r>
      <w:rPr>
        <w:rFonts w:asciiTheme="minorHAnsi" w:hAnsiTheme="minorHAnsi"/>
        <w:color w:val="A6A6A6" w:themeColor="background1" w:themeShade="A6"/>
      </w:rPr>
      <w:t>contato@linbriel.com.br</w:t>
    </w:r>
  </w:p>
  <w:p w:rsidR="005E15DF" w:rsidRDefault="005E15DF" w:rsidP="005E15DF">
    <w:pPr>
      <w:pStyle w:val="Rodap"/>
      <w:jc w:val="center"/>
      <w:rPr>
        <w:rFonts w:asciiTheme="minorHAnsi" w:hAnsiTheme="minorHAnsi"/>
      </w:rPr>
    </w:pPr>
    <w:r>
      <w:rPr>
        <w:rFonts w:asciiTheme="minorHAnsi" w:hAnsiTheme="minorHAnsi"/>
        <w:color w:val="A6A6A6" w:themeColor="background1" w:themeShade="A6"/>
      </w:rPr>
      <w:t>Janaúba/MG</w:t>
    </w:r>
  </w:p>
  <w:p w:rsidR="00DB67D5" w:rsidRPr="005E15DF" w:rsidRDefault="00DB67D5" w:rsidP="005E15D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D5" w:rsidRDefault="00DB67D5">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4C" w:rsidRDefault="006E314C">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A6" w:rsidRPr="00F3551C" w:rsidRDefault="007A1CA6" w:rsidP="007A1CA6">
    <w:pPr>
      <w:pStyle w:val="Rodap"/>
      <w:jc w:val="center"/>
      <w:rPr>
        <w:rFonts w:asciiTheme="minorHAnsi" w:hAnsiTheme="minorHAnsi"/>
        <w:color w:val="A6A6A6" w:themeColor="background1" w:themeShade="A6"/>
      </w:rPr>
    </w:pPr>
    <w:r w:rsidRPr="00F3551C">
      <w:rPr>
        <w:rFonts w:asciiTheme="minorHAnsi" w:hAnsiTheme="minorHAnsi"/>
        <w:color w:val="A6A6A6" w:themeColor="background1" w:themeShade="A6"/>
      </w:rPr>
      <w:t>Rua da Imobiliária, nº</w:t>
    </w:r>
  </w:p>
  <w:p w:rsidR="007A1CA6" w:rsidRPr="00F3551C" w:rsidRDefault="007A1CA6" w:rsidP="007A1CA6">
    <w:pPr>
      <w:pStyle w:val="Rodap"/>
      <w:jc w:val="center"/>
      <w:rPr>
        <w:rFonts w:asciiTheme="minorHAnsi" w:hAnsiTheme="minorHAnsi"/>
        <w:color w:val="A6A6A6" w:themeColor="background1" w:themeShade="A6"/>
      </w:rPr>
    </w:pPr>
    <w:r w:rsidRPr="00F3551C">
      <w:rPr>
        <w:rFonts w:asciiTheme="minorHAnsi" w:hAnsiTheme="minorHAnsi"/>
        <w:color w:val="A6A6A6" w:themeColor="background1" w:themeShade="A6"/>
      </w:rPr>
      <w:t>Bairro da Imobiliária | Cidade/UF</w:t>
    </w:r>
  </w:p>
  <w:p w:rsidR="007A1CA6" w:rsidRPr="00F3551C" w:rsidRDefault="007A1CA6" w:rsidP="007A1CA6">
    <w:pPr>
      <w:pStyle w:val="Rodap"/>
      <w:jc w:val="center"/>
      <w:rPr>
        <w:rFonts w:asciiTheme="minorHAnsi" w:hAnsiTheme="minorHAnsi"/>
      </w:rPr>
    </w:pPr>
    <w:r w:rsidRPr="00F3551C">
      <w:rPr>
        <w:rFonts w:asciiTheme="minorHAnsi" w:hAnsiTheme="minorHAnsi"/>
        <w:color w:val="A6A6A6" w:themeColor="background1" w:themeShade="A6"/>
      </w:rPr>
      <w:t>TELEFONE | EMAIL | SITE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4C" w:rsidRDefault="006E31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AF1" w:rsidRDefault="00C01AF1" w:rsidP="00FE7201">
      <w:r>
        <w:separator/>
      </w:r>
    </w:p>
  </w:footnote>
  <w:footnote w:type="continuationSeparator" w:id="1">
    <w:p w:rsidR="00C01AF1" w:rsidRDefault="00C01AF1" w:rsidP="00FE7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D5" w:rsidRDefault="00DB67D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DF" w:rsidRDefault="005E15DF" w:rsidP="005E15DF">
    <w:pPr>
      <w:pStyle w:val="Cabealho"/>
      <w:rPr>
        <w:noProof/>
      </w:rPr>
    </w:pPr>
  </w:p>
  <w:p w:rsidR="00DB67D5" w:rsidRPr="005E15DF" w:rsidRDefault="005E15DF" w:rsidP="005E15DF">
    <w:pPr>
      <w:pStyle w:val="Cabealho"/>
    </w:pPr>
    <w:r>
      <w:rPr>
        <w:noProof/>
      </w:rPr>
      <w:drawing>
        <wp:inline distT="0" distB="0" distL="0" distR="0">
          <wp:extent cx="5400040" cy="893445"/>
          <wp:effectExtent l="19050" t="0" r="0" b="0"/>
          <wp:docPr id="2" name="Imagem 1" descr="Cabeçalho Linb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Linbriel.jpg"/>
                  <pic:cNvPicPr/>
                </pic:nvPicPr>
                <pic:blipFill>
                  <a:blip r:embed="rId1"/>
                  <a:stretch>
                    <a:fillRect/>
                  </a:stretch>
                </pic:blipFill>
                <pic:spPr>
                  <a:xfrm>
                    <a:off x="0" y="0"/>
                    <a:ext cx="5400040" cy="89344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D5" w:rsidRDefault="00DB67D5">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4C" w:rsidRDefault="006E314C">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Look w:val="0680"/>
    </w:tblPr>
    <w:tblGrid>
      <w:gridCol w:w="2841"/>
      <w:gridCol w:w="2730"/>
      <w:gridCol w:w="3149"/>
    </w:tblGrid>
    <w:tr w:rsidR="00727654" w:rsidRPr="006E314C" w:rsidTr="00232096">
      <w:trPr>
        <w:trHeight w:val="850"/>
      </w:trPr>
      <w:tc>
        <w:tcPr>
          <w:tcW w:w="3535" w:type="dxa"/>
          <w:tcBorders>
            <w:top w:val="nil"/>
            <w:left w:val="nil"/>
            <w:bottom w:val="single" w:sz="4" w:space="0" w:color="BFBFBF" w:themeColor="background1" w:themeShade="BF"/>
            <w:right w:val="nil"/>
          </w:tcBorders>
          <w:vAlign w:val="center"/>
        </w:tcPr>
        <w:p w:rsidR="00727654" w:rsidRPr="006E314C" w:rsidRDefault="00727654" w:rsidP="00232096">
          <w:pPr>
            <w:rPr>
              <w:rFonts w:asciiTheme="minorHAnsi" w:hAnsiTheme="minorHAnsi"/>
              <w:color w:val="7F7F7F" w:themeColor="text1" w:themeTint="80"/>
            </w:rPr>
          </w:pPr>
          <w:r w:rsidRPr="006E314C">
            <w:rPr>
              <w:rFonts w:asciiTheme="minorHAnsi" w:hAnsiTheme="minorHAnsi"/>
              <w:color w:val="7F7F7F" w:themeColor="text1" w:themeTint="80"/>
            </w:rPr>
            <w:t>Nome da sua imobiliária</w:t>
          </w:r>
        </w:p>
      </w:tc>
      <w:tc>
        <w:tcPr>
          <w:tcW w:w="3535" w:type="dxa"/>
          <w:tcBorders>
            <w:top w:val="nil"/>
            <w:left w:val="nil"/>
            <w:bottom w:val="single" w:sz="4" w:space="0" w:color="BFBFBF" w:themeColor="background1" w:themeShade="BF"/>
            <w:right w:val="nil"/>
          </w:tcBorders>
          <w:vAlign w:val="center"/>
        </w:tcPr>
        <w:p w:rsidR="00727654" w:rsidRPr="006E314C" w:rsidRDefault="00727654" w:rsidP="00232096">
          <w:pPr>
            <w:rPr>
              <w:rFonts w:asciiTheme="minorHAnsi" w:hAnsiTheme="minorHAnsi"/>
              <w:color w:val="7F7F7F" w:themeColor="text1" w:themeTint="80"/>
            </w:rPr>
          </w:pPr>
          <w:r w:rsidRPr="006E314C">
            <w:rPr>
              <w:rFonts w:asciiTheme="minorHAnsi" w:hAnsiTheme="minorHAnsi"/>
              <w:color w:val="7F7F7F" w:themeColor="text1" w:themeTint="80"/>
            </w:rPr>
            <w:t>CRECI ###</w:t>
          </w:r>
        </w:p>
      </w:tc>
      <w:tc>
        <w:tcPr>
          <w:tcW w:w="3536" w:type="dxa"/>
          <w:tcBorders>
            <w:top w:val="nil"/>
            <w:left w:val="nil"/>
            <w:bottom w:val="nil"/>
            <w:right w:val="nil"/>
          </w:tcBorders>
          <w:vAlign w:val="center"/>
        </w:tcPr>
        <w:p w:rsidR="00727654" w:rsidRPr="006E314C" w:rsidRDefault="00727654" w:rsidP="00232096">
          <w:pPr>
            <w:jc w:val="right"/>
            <w:rPr>
              <w:rFonts w:asciiTheme="minorHAnsi" w:hAnsiTheme="minorHAnsi"/>
              <w:color w:val="7F7F7F" w:themeColor="text1" w:themeTint="80"/>
            </w:rPr>
          </w:pPr>
          <w:r w:rsidRPr="006E314C">
            <w:rPr>
              <w:rFonts w:asciiTheme="minorHAnsi" w:hAnsiTheme="minorHAnsi"/>
              <w:noProof/>
              <w:color w:val="7F7F7F" w:themeColor="text1" w:themeTint="80"/>
            </w:rPr>
            <w:drawing>
              <wp:inline distT="0" distB="0" distL="0" distR="0">
                <wp:extent cx="1238250" cy="4762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o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476250"/>
                        </a:xfrm>
                        <a:prstGeom prst="rect">
                          <a:avLst/>
                        </a:prstGeom>
                      </pic:spPr>
                    </pic:pic>
                  </a:graphicData>
                </a:graphic>
              </wp:inline>
            </w:drawing>
          </w:r>
        </w:p>
      </w:tc>
    </w:tr>
  </w:tbl>
  <w:p w:rsidR="00727654" w:rsidRPr="006E314C" w:rsidRDefault="00727654">
    <w:pPr>
      <w:pStyle w:val="Cabealho"/>
      <w:rPr>
        <w:rFonts w:asciiTheme="minorHAnsi" w:hAnsiTheme="minorHAns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4C" w:rsidRDefault="006E314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50A2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547B2F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7358428E"/>
    <w:multiLevelType w:val="singleLevel"/>
    <w:tmpl w:val="7584E16E"/>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E7201"/>
    <w:rsid w:val="000E12B5"/>
    <w:rsid w:val="001223B7"/>
    <w:rsid w:val="00126676"/>
    <w:rsid w:val="001673B1"/>
    <w:rsid w:val="003E0ECA"/>
    <w:rsid w:val="00452163"/>
    <w:rsid w:val="004743D7"/>
    <w:rsid w:val="00484203"/>
    <w:rsid w:val="004D0F32"/>
    <w:rsid w:val="005113E3"/>
    <w:rsid w:val="00585791"/>
    <w:rsid w:val="005E15DF"/>
    <w:rsid w:val="00614EA2"/>
    <w:rsid w:val="006E314C"/>
    <w:rsid w:val="00727654"/>
    <w:rsid w:val="00735693"/>
    <w:rsid w:val="007A1CA6"/>
    <w:rsid w:val="008578D0"/>
    <w:rsid w:val="008956F7"/>
    <w:rsid w:val="008A5083"/>
    <w:rsid w:val="008B072C"/>
    <w:rsid w:val="00923080"/>
    <w:rsid w:val="009A0FB3"/>
    <w:rsid w:val="009B40F5"/>
    <w:rsid w:val="00A01788"/>
    <w:rsid w:val="00A2742E"/>
    <w:rsid w:val="00B12431"/>
    <w:rsid w:val="00B552F4"/>
    <w:rsid w:val="00BD7278"/>
    <w:rsid w:val="00C01AF1"/>
    <w:rsid w:val="00C036C6"/>
    <w:rsid w:val="00C648B2"/>
    <w:rsid w:val="00D958BB"/>
    <w:rsid w:val="00DB67D5"/>
    <w:rsid w:val="00E43D75"/>
    <w:rsid w:val="00EA5CB4"/>
    <w:rsid w:val="00F3551C"/>
    <w:rsid w:val="00FC2E75"/>
    <w:rsid w:val="00FE7201"/>
    <w:rsid w:val="00FF6E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5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27654"/>
    <w:pPr>
      <w:keepNext/>
      <w:outlineLvl w:val="0"/>
    </w:pPr>
    <w:rPr>
      <w:b/>
      <w:i/>
      <w:sz w:val="28"/>
    </w:rPr>
  </w:style>
  <w:style w:type="paragraph" w:styleId="Ttulo2">
    <w:name w:val="heading 2"/>
    <w:basedOn w:val="Normal"/>
    <w:next w:val="Normal"/>
    <w:link w:val="Ttulo2Char"/>
    <w:qFormat/>
    <w:rsid w:val="00727654"/>
    <w:pPr>
      <w:keepNext/>
      <w:outlineLvl w:val="1"/>
    </w:pPr>
    <w:rPr>
      <w:rFonts w:ascii="Bookman Old Style" w:hAnsi="Bookman Old Style"/>
      <w:sz w:val="28"/>
    </w:rPr>
  </w:style>
  <w:style w:type="paragraph" w:styleId="Ttulo3">
    <w:name w:val="heading 3"/>
    <w:basedOn w:val="Normal"/>
    <w:next w:val="Normal"/>
    <w:link w:val="Ttulo3Char"/>
    <w:qFormat/>
    <w:rsid w:val="00727654"/>
    <w:pPr>
      <w:keepNext/>
      <w:jc w:val="both"/>
      <w:outlineLvl w:val="2"/>
    </w:pPr>
    <w:rPr>
      <w:rFonts w:ascii="Bookman Old Style" w:hAnsi="Bookman Old Style"/>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201"/>
    <w:pPr>
      <w:tabs>
        <w:tab w:val="center" w:pos="4252"/>
        <w:tab w:val="right" w:pos="8504"/>
      </w:tabs>
    </w:pPr>
  </w:style>
  <w:style w:type="character" w:customStyle="1" w:styleId="CabealhoChar">
    <w:name w:val="Cabeçalho Char"/>
    <w:basedOn w:val="Fontepargpadro"/>
    <w:link w:val="Cabealho"/>
    <w:uiPriority w:val="99"/>
    <w:rsid w:val="00FE7201"/>
  </w:style>
  <w:style w:type="paragraph" w:styleId="Rodap">
    <w:name w:val="footer"/>
    <w:basedOn w:val="Normal"/>
    <w:link w:val="RodapChar"/>
    <w:uiPriority w:val="99"/>
    <w:unhideWhenUsed/>
    <w:rsid w:val="00FE7201"/>
    <w:pPr>
      <w:tabs>
        <w:tab w:val="center" w:pos="4252"/>
        <w:tab w:val="right" w:pos="8504"/>
      </w:tabs>
    </w:pPr>
  </w:style>
  <w:style w:type="character" w:customStyle="1" w:styleId="RodapChar">
    <w:name w:val="Rodapé Char"/>
    <w:basedOn w:val="Fontepargpadro"/>
    <w:link w:val="Rodap"/>
    <w:uiPriority w:val="99"/>
    <w:rsid w:val="00FE7201"/>
  </w:style>
  <w:style w:type="paragraph" w:styleId="Textodebalo">
    <w:name w:val="Balloon Text"/>
    <w:basedOn w:val="Normal"/>
    <w:link w:val="TextodebaloChar"/>
    <w:uiPriority w:val="99"/>
    <w:semiHidden/>
    <w:unhideWhenUsed/>
    <w:rsid w:val="00FE7201"/>
    <w:rPr>
      <w:rFonts w:ascii="Tahoma" w:hAnsi="Tahoma" w:cs="Tahoma"/>
      <w:sz w:val="16"/>
      <w:szCs w:val="16"/>
    </w:rPr>
  </w:style>
  <w:style w:type="character" w:customStyle="1" w:styleId="TextodebaloChar">
    <w:name w:val="Texto de balão Char"/>
    <w:basedOn w:val="Fontepargpadro"/>
    <w:link w:val="Textodebalo"/>
    <w:uiPriority w:val="99"/>
    <w:semiHidden/>
    <w:rsid w:val="00FE7201"/>
    <w:rPr>
      <w:rFonts w:ascii="Tahoma" w:hAnsi="Tahoma" w:cs="Tahoma"/>
      <w:sz w:val="16"/>
      <w:szCs w:val="16"/>
    </w:rPr>
  </w:style>
  <w:style w:type="paragraph" w:customStyle="1" w:styleId="HeaderEven">
    <w:name w:val="Header Even"/>
    <w:basedOn w:val="SemEspaamento"/>
    <w:qFormat/>
    <w:rsid w:val="00FE7201"/>
    <w:pPr>
      <w:pBdr>
        <w:bottom w:val="single" w:sz="4" w:space="1" w:color="4F81BD" w:themeColor="accent1"/>
      </w:pBdr>
    </w:pPr>
    <w:rPr>
      <w:rFonts w:eastAsiaTheme="minorEastAsia"/>
      <w:b/>
      <w:bCs/>
      <w:color w:val="1F497D" w:themeColor="text2"/>
      <w:sz w:val="20"/>
      <w:szCs w:val="23"/>
      <w:lang w:eastAsia="fr-FR"/>
    </w:rPr>
  </w:style>
  <w:style w:type="paragraph" w:styleId="SemEspaamento">
    <w:name w:val="No Spacing"/>
    <w:uiPriority w:val="1"/>
    <w:qFormat/>
    <w:rsid w:val="00FE7201"/>
    <w:pPr>
      <w:spacing w:after="0" w:line="240" w:lineRule="auto"/>
    </w:pPr>
  </w:style>
  <w:style w:type="table" w:styleId="Tabelacomgrade">
    <w:name w:val="Table Grid"/>
    <w:basedOn w:val="Tabelanormal"/>
    <w:uiPriority w:val="59"/>
    <w:rsid w:val="007A1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727654"/>
    <w:rPr>
      <w:rFonts w:ascii="Times New Roman" w:eastAsia="Times New Roman" w:hAnsi="Times New Roman" w:cs="Times New Roman"/>
      <w:b/>
      <w:i/>
      <w:sz w:val="28"/>
      <w:szCs w:val="20"/>
      <w:lang w:eastAsia="pt-BR"/>
    </w:rPr>
  </w:style>
  <w:style w:type="character" w:customStyle="1" w:styleId="Ttulo2Char">
    <w:name w:val="Título 2 Char"/>
    <w:basedOn w:val="Fontepargpadro"/>
    <w:link w:val="Ttulo2"/>
    <w:rsid w:val="00727654"/>
    <w:rPr>
      <w:rFonts w:ascii="Bookman Old Style" w:eastAsia="Times New Roman" w:hAnsi="Bookman Old Style" w:cs="Times New Roman"/>
      <w:sz w:val="28"/>
      <w:szCs w:val="20"/>
      <w:lang w:eastAsia="pt-BR"/>
    </w:rPr>
  </w:style>
  <w:style w:type="character" w:customStyle="1" w:styleId="Ttulo3Char">
    <w:name w:val="Título 3 Char"/>
    <w:basedOn w:val="Fontepargpadro"/>
    <w:link w:val="Ttulo3"/>
    <w:rsid w:val="00727654"/>
    <w:rPr>
      <w:rFonts w:ascii="Bookman Old Style" w:eastAsia="Times New Roman" w:hAnsi="Bookman Old Style" w:cs="Times New Roman"/>
      <w:b/>
      <w:sz w:val="28"/>
      <w:szCs w:val="20"/>
      <w:lang w:eastAsia="pt-BR"/>
    </w:rPr>
  </w:style>
  <w:style w:type="paragraph" w:styleId="Corpodetexto">
    <w:name w:val="Body Text"/>
    <w:basedOn w:val="Normal"/>
    <w:link w:val="CorpodetextoChar"/>
    <w:semiHidden/>
    <w:rsid w:val="00727654"/>
    <w:pPr>
      <w:jc w:val="both"/>
    </w:pPr>
    <w:rPr>
      <w:rFonts w:ascii="Bookman Old Style" w:hAnsi="Bookman Old Style"/>
      <w:sz w:val="28"/>
    </w:rPr>
  </w:style>
  <w:style w:type="character" w:customStyle="1" w:styleId="CorpodetextoChar">
    <w:name w:val="Corpo de texto Char"/>
    <w:basedOn w:val="Fontepargpadro"/>
    <w:link w:val="Corpodetexto"/>
    <w:semiHidden/>
    <w:rsid w:val="00727654"/>
    <w:rPr>
      <w:rFonts w:ascii="Bookman Old Style" w:eastAsia="Times New Roman" w:hAnsi="Bookman Old Style" w:cs="Times New Roman"/>
      <w:sz w:val="28"/>
      <w:szCs w:val="20"/>
      <w:lang w:eastAsia="pt-BR"/>
    </w:rPr>
  </w:style>
  <w:style w:type="paragraph" w:styleId="PargrafodaLista">
    <w:name w:val="List Paragraph"/>
    <w:basedOn w:val="Normal"/>
    <w:uiPriority w:val="34"/>
    <w:qFormat/>
    <w:rsid w:val="008578D0"/>
    <w:pPr>
      <w:ind w:left="720"/>
      <w:contextualSpacing/>
    </w:pPr>
  </w:style>
  <w:style w:type="paragraph" w:styleId="NormalWeb">
    <w:name w:val="Normal (Web)"/>
    <w:basedOn w:val="Normal"/>
    <w:semiHidden/>
    <w:unhideWhenUsed/>
    <w:rsid w:val="00452163"/>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qFormat/>
    <w:rsid w:val="00452163"/>
    <w:rPr>
      <w:b/>
      <w:bCs/>
    </w:rPr>
  </w:style>
  <w:style w:type="paragraph" w:styleId="Recuodecorpodetexto">
    <w:name w:val="Body Text Indent"/>
    <w:basedOn w:val="Normal"/>
    <w:link w:val="RecuodecorpodetextoChar"/>
    <w:uiPriority w:val="99"/>
    <w:unhideWhenUsed/>
    <w:rsid w:val="009B40F5"/>
    <w:pPr>
      <w:spacing w:after="120"/>
      <w:ind w:left="283"/>
    </w:pPr>
  </w:style>
  <w:style w:type="character" w:customStyle="1" w:styleId="RecuodecorpodetextoChar">
    <w:name w:val="Recuo de corpo de texto Char"/>
    <w:basedOn w:val="Fontepargpadro"/>
    <w:link w:val="Recuodecorpodetexto"/>
    <w:uiPriority w:val="99"/>
    <w:rsid w:val="009B40F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FF6E2F"/>
    <w:pPr>
      <w:spacing w:after="120" w:line="480" w:lineRule="auto"/>
    </w:pPr>
  </w:style>
  <w:style w:type="character" w:customStyle="1" w:styleId="Corpodetexto2Char">
    <w:name w:val="Corpo de texto 2 Char"/>
    <w:basedOn w:val="Fontepargpadro"/>
    <w:link w:val="Corpodetexto2"/>
    <w:uiPriority w:val="99"/>
    <w:semiHidden/>
    <w:rsid w:val="00FF6E2F"/>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5E1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5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27654"/>
    <w:pPr>
      <w:keepNext/>
      <w:outlineLvl w:val="0"/>
    </w:pPr>
    <w:rPr>
      <w:b/>
      <w:i/>
      <w:sz w:val="28"/>
    </w:rPr>
  </w:style>
  <w:style w:type="paragraph" w:styleId="Ttulo2">
    <w:name w:val="heading 2"/>
    <w:basedOn w:val="Normal"/>
    <w:next w:val="Normal"/>
    <w:link w:val="Ttulo2Char"/>
    <w:qFormat/>
    <w:rsid w:val="00727654"/>
    <w:pPr>
      <w:keepNext/>
      <w:outlineLvl w:val="1"/>
    </w:pPr>
    <w:rPr>
      <w:rFonts w:ascii="Bookman Old Style" w:hAnsi="Bookman Old Style"/>
      <w:sz w:val="28"/>
    </w:rPr>
  </w:style>
  <w:style w:type="paragraph" w:styleId="Ttulo3">
    <w:name w:val="heading 3"/>
    <w:basedOn w:val="Normal"/>
    <w:next w:val="Normal"/>
    <w:link w:val="Ttulo3Char"/>
    <w:qFormat/>
    <w:rsid w:val="00727654"/>
    <w:pPr>
      <w:keepNext/>
      <w:jc w:val="both"/>
      <w:outlineLvl w:val="2"/>
    </w:pPr>
    <w:rPr>
      <w:rFonts w:ascii="Bookman Old Style" w:hAnsi="Bookman Old Style"/>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201"/>
    <w:pPr>
      <w:tabs>
        <w:tab w:val="center" w:pos="4252"/>
        <w:tab w:val="right" w:pos="8504"/>
      </w:tabs>
    </w:pPr>
  </w:style>
  <w:style w:type="character" w:customStyle="1" w:styleId="CabealhoChar">
    <w:name w:val="Cabeçalho Char"/>
    <w:basedOn w:val="Fontepargpadro"/>
    <w:link w:val="Cabealho"/>
    <w:uiPriority w:val="99"/>
    <w:rsid w:val="00FE7201"/>
  </w:style>
  <w:style w:type="paragraph" w:styleId="Rodap">
    <w:name w:val="footer"/>
    <w:basedOn w:val="Normal"/>
    <w:link w:val="RodapChar"/>
    <w:uiPriority w:val="99"/>
    <w:unhideWhenUsed/>
    <w:rsid w:val="00FE7201"/>
    <w:pPr>
      <w:tabs>
        <w:tab w:val="center" w:pos="4252"/>
        <w:tab w:val="right" w:pos="8504"/>
      </w:tabs>
    </w:pPr>
  </w:style>
  <w:style w:type="character" w:customStyle="1" w:styleId="RodapChar">
    <w:name w:val="Rodapé Char"/>
    <w:basedOn w:val="Fontepargpadro"/>
    <w:link w:val="Rodap"/>
    <w:uiPriority w:val="99"/>
    <w:rsid w:val="00FE7201"/>
  </w:style>
  <w:style w:type="paragraph" w:styleId="Textodebalo">
    <w:name w:val="Balloon Text"/>
    <w:basedOn w:val="Normal"/>
    <w:link w:val="TextodebaloChar"/>
    <w:uiPriority w:val="99"/>
    <w:semiHidden/>
    <w:unhideWhenUsed/>
    <w:rsid w:val="00FE7201"/>
    <w:rPr>
      <w:rFonts w:ascii="Tahoma" w:hAnsi="Tahoma" w:cs="Tahoma"/>
      <w:sz w:val="16"/>
      <w:szCs w:val="16"/>
    </w:rPr>
  </w:style>
  <w:style w:type="character" w:customStyle="1" w:styleId="TextodebaloChar">
    <w:name w:val="Texto de balão Char"/>
    <w:basedOn w:val="Fontepargpadro"/>
    <w:link w:val="Textodebalo"/>
    <w:uiPriority w:val="99"/>
    <w:semiHidden/>
    <w:rsid w:val="00FE7201"/>
    <w:rPr>
      <w:rFonts w:ascii="Tahoma" w:hAnsi="Tahoma" w:cs="Tahoma"/>
      <w:sz w:val="16"/>
      <w:szCs w:val="16"/>
    </w:rPr>
  </w:style>
  <w:style w:type="paragraph" w:customStyle="1" w:styleId="HeaderEven">
    <w:name w:val="Header Even"/>
    <w:basedOn w:val="SemEspaamento"/>
    <w:qFormat/>
    <w:rsid w:val="00FE7201"/>
    <w:pPr>
      <w:pBdr>
        <w:bottom w:val="single" w:sz="4" w:space="1" w:color="4F81BD" w:themeColor="accent1"/>
      </w:pBdr>
    </w:pPr>
    <w:rPr>
      <w:rFonts w:eastAsiaTheme="minorEastAsia"/>
      <w:b/>
      <w:bCs/>
      <w:color w:val="1F497D" w:themeColor="text2"/>
      <w:sz w:val="20"/>
      <w:szCs w:val="23"/>
      <w:lang w:eastAsia="fr-FR"/>
    </w:rPr>
  </w:style>
  <w:style w:type="paragraph" w:styleId="SemEspaamento">
    <w:name w:val="No Spacing"/>
    <w:uiPriority w:val="1"/>
    <w:qFormat/>
    <w:rsid w:val="00FE7201"/>
    <w:pPr>
      <w:spacing w:after="0" w:line="240" w:lineRule="auto"/>
    </w:pPr>
  </w:style>
  <w:style w:type="table" w:styleId="Tabelacomgrade">
    <w:name w:val="Table Grid"/>
    <w:basedOn w:val="Tabelanormal"/>
    <w:uiPriority w:val="59"/>
    <w:rsid w:val="007A1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727654"/>
    <w:rPr>
      <w:rFonts w:ascii="Times New Roman" w:eastAsia="Times New Roman" w:hAnsi="Times New Roman" w:cs="Times New Roman"/>
      <w:b/>
      <w:i/>
      <w:sz w:val="28"/>
      <w:szCs w:val="20"/>
      <w:lang w:eastAsia="pt-BR"/>
    </w:rPr>
  </w:style>
  <w:style w:type="character" w:customStyle="1" w:styleId="Ttulo2Char">
    <w:name w:val="Título 2 Char"/>
    <w:basedOn w:val="Fontepargpadro"/>
    <w:link w:val="Ttulo2"/>
    <w:rsid w:val="00727654"/>
    <w:rPr>
      <w:rFonts w:ascii="Bookman Old Style" w:eastAsia="Times New Roman" w:hAnsi="Bookman Old Style" w:cs="Times New Roman"/>
      <w:sz w:val="28"/>
      <w:szCs w:val="20"/>
      <w:lang w:eastAsia="pt-BR"/>
    </w:rPr>
  </w:style>
  <w:style w:type="character" w:customStyle="1" w:styleId="Ttulo3Char">
    <w:name w:val="Título 3 Char"/>
    <w:basedOn w:val="Fontepargpadro"/>
    <w:link w:val="Ttulo3"/>
    <w:rsid w:val="00727654"/>
    <w:rPr>
      <w:rFonts w:ascii="Bookman Old Style" w:eastAsia="Times New Roman" w:hAnsi="Bookman Old Style" w:cs="Times New Roman"/>
      <w:b/>
      <w:sz w:val="28"/>
      <w:szCs w:val="20"/>
      <w:lang w:eastAsia="pt-BR"/>
    </w:rPr>
  </w:style>
  <w:style w:type="paragraph" w:styleId="Corpodetexto">
    <w:name w:val="Body Text"/>
    <w:basedOn w:val="Normal"/>
    <w:link w:val="CorpodetextoChar"/>
    <w:semiHidden/>
    <w:rsid w:val="00727654"/>
    <w:pPr>
      <w:jc w:val="both"/>
    </w:pPr>
    <w:rPr>
      <w:rFonts w:ascii="Bookman Old Style" w:hAnsi="Bookman Old Style"/>
      <w:sz w:val="28"/>
    </w:rPr>
  </w:style>
  <w:style w:type="character" w:customStyle="1" w:styleId="CorpodetextoChar">
    <w:name w:val="Corpo de texto Char"/>
    <w:basedOn w:val="Fontepargpadro"/>
    <w:link w:val="Corpodetexto"/>
    <w:semiHidden/>
    <w:rsid w:val="00727654"/>
    <w:rPr>
      <w:rFonts w:ascii="Bookman Old Style" w:eastAsia="Times New Roman" w:hAnsi="Bookman Old Style" w:cs="Times New Roman"/>
      <w:sz w:val="28"/>
      <w:szCs w:val="20"/>
      <w:lang w:eastAsia="pt-BR"/>
    </w:rPr>
  </w:style>
  <w:style w:type="paragraph" w:styleId="PargrafodaLista">
    <w:name w:val="List Paragraph"/>
    <w:basedOn w:val="Normal"/>
    <w:uiPriority w:val="34"/>
    <w:qFormat/>
    <w:rsid w:val="008578D0"/>
    <w:pPr>
      <w:ind w:left="720"/>
      <w:contextualSpacing/>
    </w:pPr>
  </w:style>
  <w:style w:type="paragraph" w:styleId="NormalWeb">
    <w:name w:val="Normal (Web)"/>
    <w:basedOn w:val="Normal"/>
    <w:semiHidden/>
    <w:unhideWhenUsed/>
    <w:rsid w:val="00452163"/>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qFormat/>
    <w:rsid w:val="00452163"/>
    <w:rPr>
      <w:b/>
      <w:bCs/>
    </w:rPr>
  </w:style>
  <w:style w:type="paragraph" w:styleId="Recuodecorpodetexto">
    <w:name w:val="Body Text Indent"/>
    <w:basedOn w:val="Normal"/>
    <w:link w:val="RecuodecorpodetextoChar"/>
    <w:uiPriority w:val="99"/>
    <w:unhideWhenUsed/>
    <w:rsid w:val="009B40F5"/>
    <w:pPr>
      <w:spacing w:after="120"/>
      <w:ind w:left="283"/>
    </w:pPr>
  </w:style>
  <w:style w:type="character" w:customStyle="1" w:styleId="RecuodecorpodetextoChar">
    <w:name w:val="Recuo de corpo de texto Char"/>
    <w:basedOn w:val="Fontepargpadro"/>
    <w:link w:val="Recuodecorpodetexto"/>
    <w:uiPriority w:val="99"/>
    <w:rsid w:val="009B40F5"/>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FF6E2F"/>
    <w:pPr>
      <w:spacing w:after="120" w:line="480" w:lineRule="auto"/>
    </w:pPr>
  </w:style>
  <w:style w:type="character" w:customStyle="1" w:styleId="Corpodetexto2Char">
    <w:name w:val="Corpo de texto 2 Char"/>
    <w:basedOn w:val="Fontepargpadro"/>
    <w:link w:val="Corpodetexto2"/>
    <w:uiPriority w:val="99"/>
    <w:semiHidden/>
    <w:rsid w:val="00FF6E2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36020176">
      <w:bodyDiv w:val="1"/>
      <w:marLeft w:val="0"/>
      <w:marRight w:val="0"/>
      <w:marTop w:val="0"/>
      <w:marBottom w:val="0"/>
      <w:divBdr>
        <w:top w:val="none" w:sz="0" w:space="0" w:color="auto"/>
        <w:left w:val="none" w:sz="0" w:space="0" w:color="auto"/>
        <w:bottom w:val="none" w:sz="0" w:space="0" w:color="auto"/>
        <w:right w:val="none" w:sz="0" w:space="0" w:color="auto"/>
      </w:divBdr>
    </w:div>
    <w:div w:id="270361826">
      <w:bodyDiv w:val="1"/>
      <w:marLeft w:val="0"/>
      <w:marRight w:val="0"/>
      <w:marTop w:val="0"/>
      <w:marBottom w:val="0"/>
      <w:divBdr>
        <w:top w:val="none" w:sz="0" w:space="0" w:color="auto"/>
        <w:left w:val="none" w:sz="0" w:space="0" w:color="auto"/>
        <w:bottom w:val="none" w:sz="0" w:space="0" w:color="auto"/>
        <w:right w:val="none" w:sz="0" w:space="0" w:color="auto"/>
      </w:divBdr>
    </w:div>
    <w:div w:id="375281909">
      <w:bodyDiv w:val="1"/>
      <w:marLeft w:val="0"/>
      <w:marRight w:val="0"/>
      <w:marTop w:val="0"/>
      <w:marBottom w:val="0"/>
      <w:divBdr>
        <w:top w:val="none" w:sz="0" w:space="0" w:color="auto"/>
        <w:left w:val="none" w:sz="0" w:space="0" w:color="auto"/>
        <w:bottom w:val="none" w:sz="0" w:space="0" w:color="auto"/>
        <w:right w:val="none" w:sz="0" w:space="0" w:color="auto"/>
      </w:divBdr>
    </w:div>
    <w:div w:id="426998050">
      <w:bodyDiv w:val="1"/>
      <w:marLeft w:val="0"/>
      <w:marRight w:val="0"/>
      <w:marTop w:val="0"/>
      <w:marBottom w:val="0"/>
      <w:divBdr>
        <w:top w:val="none" w:sz="0" w:space="0" w:color="auto"/>
        <w:left w:val="none" w:sz="0" w:space="0" w:color="auto"/>
        <w:bottom w:val="none" w:sz="0" w:space="0" w:color="auto"/>
        <w:right w:val="none" w:sz="0" w:space="0" w:color="auto"/>
      </w:divBdr>
    </w:div>
    <w:div w:id="574626567">
      <w:bodyDiv w:val="1"/>
      <w:marLeft w:val="0"/>
      <w:marRight w:val="0"/>
      <w:marTop w:val="0"/>
      <w:marBottom w:val="0"/>
      <w:divBdr>
        <w:top w:val="none" w:sz="0" w:space="0" w:color="auto"/>
        <w:left w:val="none" w:sz="0" w:space="0" w:color="auto"/>
        <w:bottom w:val="none" w:sz="0" w:space="0" w:color="auto"/>
        <w:right w:val="none" w:sz="0" w:space="0" w:color="auto"/>
      </w:divBdr>
    </w:div>
    <w:div w:id="969289513">
      <w:bodyDiv w:val="1"/>
      <w:marLeft w:val="0"/>
      <w:marRight w:val="0"/>
      <w:marTop w:val="0"/>
      <w:marBottom w:val="0"/>
      <w:divBdr>
        <w:top w:val="none" w:sz="0" w:space="0" w:color="auto"/>
        <w:left w:val="none" w:sz="0" w:space="0" w:color="auto"/>
        <w:bottom w:val="none" w:sz="0" w:space="0" w:color="auto"/>
        <w:right w:val="none" w:sz="0" w:space="0" w:color="auto"/>
      </w:divBdr>
    </w:div>
    <w:div w:id="1152403676">
      <w:bodyDiv w:val="1"/>
      <w:marLeft w:val="0"/>
      <w:marRight w:val="0"/>
      <w:marTop w:val="0"/>
      <w:marBottom w:val="0"/>
      <w:divBdr>
        <w:top w:val="none" w:sz="0" w:space="0" w:color="auto"/>
        <w:left w:val="none" w:sz="0" w:space="0" w:color="auto"/>
        <w:bottom w:val="none" w:sz="0" w:space="0" w:color="auto"/>
        <w:right w:val="none" w:sz="0" w:space="0" w:color="auto"/>
      </w:divBdr>
    </w:div>
    <w:div w:id="1709062053">
      <w:bodyDiv w:val="1"/>
      <w:marLeft w:val="0"/>
      <w:marRight w:val="0"/>
      <w:marTop w:val="0"/>
      <w:marBottom w:val="0"/>
      <w:divBdr>
        <w:top w:val="none" w:sz="0" w:space="0" w:color="auto"/>
        <w:left w:val="none" w:sz="0" w:space="0" w:color="auto"/>
        <w:bottom w:val="none" w:sz="0" w:space="0" w:color="auto"/>
        <w:right w:val="none" w:sz="0" w:space="0" w:color="auto"/>
      </w:divBdr>
    </w:div>
    <w:div w:id="18302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linbrie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FD68-A81E-4CDF-969A-E027CEC8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Nome da sua imobiliária ou nome do Corretor | CRECI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da sua imobiliária ou nome do Corretor | CRECI #####</dc:title>
  <dc:creator>Vagner Rodrigues</dc:creator>
  <cp:lastModifiedBy>Admin</cp:lastModifiedBy>
  <cp:revision>2</cp:revision>
  <dcterms:created xsi:type="dcterms:W3CDTF">2016-02-16T19:24:00Z</dcterms:created>
  <dcterms:modified xsi:type="dcterms:W3CDTF">2016-02-16T19:24:00Z</dcterms:modified>
</cp:coreProperties>
</file>